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69" w:rsidRPr="00B55269" w:rsidRDefault="00B55269" w:rsidP="00B55269">
      <w:pPr>
        <w:spacing w:after="180" w:line="240" w:lineRule="auto"/>
        <w:textAlignment w:val="baseline"/>
        <w:outlineLvl w:val="0"/>
        <w:rPr>
          <w:rFonts w:ascii="inherit" w:eastAsia="Times New Roman" w:hAnsi="inherit" w:cs="Times New Roman"/>
          <w:caps/>
          <w:kern w:val="36"/>
          <w:sz w:val="39"/>
          <w:szCs w:val="39"/>
          <w:lang w:eastAsia="en-CA"/>
        </w:rPr>
      </w:pPr>
      <w:bookmarkStart w:id="0" w:name="_GoBack"/>
      <w:r w:rsidRPr="00B55269">
        <w:rPr>
          <w:rFonts w:ascii="inherit" w:eastAsia="Times New Roman" w:hAnsi="inherit" w:cs="Times New Roman"/>
          <w:caps/>
          <w:kern w:val="36"/>
          <w:sz w:val="39"/>
          <w:szCs w:val="39"/>
          <w:lang w:eastAsia="en-CA"/>
        </w:rPr>
        <w:t>THE LEVEE EN MASSE (1793)</w:t>
      </w:r>
    </w:p>
    <w:bookmarkEnd w:id="0"/>
    <w:p w:rsidR="00B55269" w:rsidRPr="00B55269" w:rsidRDefault="00B55269" w:rsidP="00B55269">
      <w:pPr>
        <w:shd w:val="clear" w:color="auto" w:fill="FFFFFF"/>
        <w:spacing w:after="150" w:line="240" w:lineRule="auto"/>
        <w:jc w:val="center"/>
        <w:textAlignment w:val="baseline"/>
        <w:rPr>
          <w:rFonts w:ascii="inherit" w:eastAsia="Times New Roman" w:hAnsi="inherit" w:cs="Arial"/>
          <w:color w:val="2B2B2B"/>
          <w:sz w:val="27"/>
          <w:szCs w:val="27"/>
          <w:lang w:eastAsia="en-CA"/>
        </w:rPr>
      </w:pPr>
      <w:r w:rsidRPr="00B55269">
        <w:rPr>
          <w:rFonts w:ascii="inherit" w:eastAsia="Times New Roman" w:hAnsi="inherit" w:cs="Arial"/>
          <w:color w:val="2B2B2B"/>
          <w:sz w:val="27"/>
          <w:szCs w:val="27"/>
          <w:lang w:eastAsia="en-CA"/>
        </w:rPr>
        <w:br/>
      </w:r>
    </w:p>
    <w:p w:rsidR="00B55269" w:rsidRPr="00B55269" w:rsidRDefault="00B55269" w:rsidP="00B55269">
      <w:pPr>
        <w:shd w:val="clear" w:color="auto" w:fill="FFFFFF"/>
        <w:spacing w:after="0" w:line="240" w:lineRule="auto"/>
        <w:textAlignment w:val="baseline"/>
        <w:rPr>
          <w:rFonts w:ascii="inherit" w:eastAsia="Times New Roman" w:hAnsi="inherit" w:cs="Arial"/>
          <w:color w:val="2B2B2B"/>
          <w:sz w:val="27"/>
          <w:szCs w:val="27"/>
          <w:lang w:eastAsia="en-CA"/>
        </w:rPr>
      </w:pPr>
      <w:r w:rsidRPr="00B55269">
        <w:rPr>
          <w:rFonts w:ascii="inherit" w:eastAsia="Times New Roman" w:hAnsi="inherit" w:cs="Arial"/>
          <w:color w:val="2B2B2B"/>
          <w:sz w:val="27"/>
          <w:szCs w:val="27"/>
          <w:lang w:eastAsia="en-CA"/>
        </w:rPr>
        <w:t>The </w:t>
      </w:r>
      <w:r w:rsidRPr="00B55269">
        <w:rPr>
          <w:rFonts w:ascii="inherit" w:eastAsia="Times New Roman" w:hAnsi="inherit" w:cs="Arial"/>
          <w:i/>
          <w:iCs/>
          <w:color w:val="2B2B2B"/>
          <w:sz w:val="27"/>
          <w:szCs w:val="27"/>
          <w:bdr w:val="none" w:sz="0" w:space="0" w:color="auto" w:frame="1"/>
          <w:lang w:eastAsia="en-CA"/>
        </w:rPr>
        <w:t xml:space="preserve">levee </w:t>
      </w:r>
      <w:proofErr w:type="spellStart"/>
      <w:r w:rsidRPr="00B55269">
        <w:rPr>
          <w:rFonts w:ascii="inherit" w:eastAsia="Times New Roman" w:hAnsi="inherit" w:cs="Arial"/>
          <w:i/>
          <w:iCs/>
          <w:color w:val="2B2B2B"/>
          <w:sz w:val="27"/>
          <w:szCs w:val="27"/>
          <w:bdr w:val="none" w:sz="0" w:space="0" w:color="auto" w:frame="1"/>
          <w:lang w:eastAsia="en-CA"/>
        </w:rPr>
        <w:t>en</w:t>
      </w:r>
      <w:proofErr w:type="spellEnd"/>
      <w:r w:rsidRPr="00B55269">
        <w:rPr>
          <w:rFonts w:ascii="inherit" w:eastAsia="Times New Roman" w:hAnsi="inherit" w:cs="Arial"/>
          <w:i/>
          <w:iCs/>
          <w:color w:val="2B2B2B"/>
          <w:sz w:val="27"/>
          <w:szCs w:val="27"/>
          <w:bdr w:val="none" w:sz="0" w:space="0" w:color="auto" w:frame="1"/>
          <w:lang w:eastAsia="en-CA"/>
        </w:rPr>
        <w:t xml:space="preserve"> masse</w:t>
      </w:r>
      <w:r w:rsidRPr="00B55269">
        <w:rPr>
          <w:rFonts w:ascii="inherit" w:eastAsia="Times New Roman" w:hAnsi="inherit" w:cs="Arial"/>
          <w:color w:val="2B2B2B"/>
          <w:sz w:val="27"/>
          <w:szCs w:val="27"/>
          <w:lang w:eastAsia="en-CA"/>
        </w:rPr>
        <w:t> was the mass conscription of French citizens for service in the Revolutionary War. It was issued by the National Convention in August 1793:</w:t>
      </w:r>
    </w:p>
    <w:p w:rsidR="00B55269" w:rsidRPr="00B55269" w:rsidRDefault="00B55269" w:rsidP="00B55269">
      <w:pPr>
        <w:shd w:val="clear" w:color="auto" w:fill="FFFFFF"/>
        <w:spacing w:after="0" w:line="240" w:lineRule="auto"/>
        <w:textAlignment w:val="baseline"/>
        <w:rPr>
          <w:rFonts w:ascii="inherit" w:eastAsia="Times New Roman" w:hAnsi="inherit" w:cs="Arial"/>
          <w:color w:val="2B2B2B"/>
          <w:sz w:val="27"/>
          <w:szCs w:val="27"/>
          <w:lang w:eastAsia="en-CA"/>
        </w:rPr>
      </w:pPr>
      <w:r w:rsidRPr="00B55269">
        <w:rPr>
          <w:rFonts w:ascii="inherit" w:eastAsia="Times New Roman" w:hAnsi="inherit" w:cs="Arial"/>
          <w:color w:val="2B2B2B"/>
          <w:sz w:val="27"/>
          <w:szCs w:val="27"/>
          <w:lang w:eastAsia="en-CA"/>
        </w:rPr>
        <w:br/>
      </w:r>
    </w:p>
    <w:p w:rsidR="00B55269" w:rsidRPr="00B55269" w:rsidRDefault="00B55269" w:rsidP="00B55269">
      <w:pPr>
        <w:shd w:val="clear" w:color="auto" w:fill="FDFADE"/>
        <w:spacing w:after="240" w:line="240" w:lineRule="auto"/>
        <w:textAlignment w:val="baseline"/>
        <w:rPr>
          <w:rFonts w:ascii="inherit" w:eastAsia="Times New Roman" w:hAnsi="inherit" w:cs="Arial"/>
          <w:i/>
          <w:iCs/>
          <w:color w:val="2B2B2B"/>
          <w:sz w:val="26"/>
          <w:szCs w:val="26"/>
          <w:lang w:eastAsia="en-CA"/>
        </w:rPr>
      </w:pPr>
      <w:r w:rsidRPr="00B55269">
        <w:rPr>
          <w:rFonts w:ascii="inherit" w:eastAsia="Times New Roman" w:hAnsi="inherit" w:cs="Arial"/>
          <w:i/>
          <w:iCs/>
          <w:color w:val="2B2B2B"/>
          <w:sz w:val="26"/>
          <w:szCs w:val="26"/>
          <w:lang w:eastAsia="en-CA"/>
        </w:rPr>
        <w:t>“1. From this moment until that in which the enemy shall have been driven from the soil of the Republic, all Frenchmen are in permanent requisition for the service of the armies. The young men shall go to battle; the married men shall forge arms and transport provisions; the women shall make tents and clothing and shall serve in the hospitals; the children shall turn old linen into lint; the aged shall betake themselves to the public places in order to arouse the courage of the warriors and preach the hatred of kings and the unity of the Republic.</w:t>
      </w:r>
    </w:p>
    <w:p w:rsidR="00B55269" w:rsidRPr="00B55269" w:rsidRDefault="00B55269" w:rsidP="00B55269">
      <w:pPr>
        <w:shd w:val="clear" w:color="auto" w:fill="FDFADE"/>
        <w:spacing w:after="240" w:line="240" w:lineRule="auto"/>
        <w:textAlignment w:val="baseline"/>
        <w:rPr>
          <w:rFonts w:ascii="inherit" w:eastAsia="Times New Roman" w:hAnsi="inherit" w:cs="Arial"/>
          <w:i/>
          <w:iCs/>
          <w:color w:val="2B2B2B"/>
          <w:sz w:val="26"/>
          <w:szCs w:val="26"/>
          <w:lang w:eastAsia="en-CA"/>
        </w:rPr>
      </w:pPr>
      <w:r w:rsidRPr="00B55269">
        <w:rPr>
          <w:rFonts w:ascii="inherit" w:eastAsia="Times New Roman" w:hAnsi="inherit" w:cs="Arial"/>
          <w:i/>
          <w:iCs/>
          <w:color w:val="2B2B2B"/>
          <w:sz w:val="26"/>
          <w:szCs w:val="26"/>
          <w:lang w:eastAsia="en-CA"/>
        </w:rPr>
        <w:t xml:space="preserve">2. The national buildings shall be converted into barracks, the public places into </w:t>
      </w:r>
      <w:proofErr w:type="gramStart"/>
      <w:r w:rsidRPr="00B55269">
        <w:rPr>
          <w:rFonts w:ascii="inherit" w:eastAsia="Times New Roman" w:hAnsi="inherit" w:cs="Arial"/>
          <w:i/>
          <w:iCs/>
          <w:color w:val="2B2B2B"/>
          <w:sz w:val="26"/>
          <w:szCs w:val="26"/>
          <w:lang w:eastAsia="en-CA"/>
        </w:rPr>
        <w:t>workshops</w:t>
      </w:r>
      <w:proofErr w:type="gramEnd"/>
      <w:r w:rsidRPr="00B55269">
        <w:rPr>
          <w:rFonts w:ascii="inherit" w:eastAsia="Times New Roman" w:hAnsi="inherit" w:cs="Arial"/>
          <w:i/>
          <w:iCs/>
          <w:color w:val="2B2B2B"/>
          <w:sz w:val="26"/>
          <w:szCs w:val="26"/>
          <w:lang w:eastAsia="en-CA"/>
        </w:rPr>
        <w:t xml:space="preserve"> for arms, the soil of the cellars shall be washed in order to extract saltpetre.</w:t>
      </w:r>
    </w:p>
    <w:p w:rsidR="00B55269" w:rsidRPr="00B55269" w:rsidRDefault="00B55269" w:rsidP="00B55269">
      <w:pPr>
        <w:shd w:val="clear" w:color="auto" w:fill="FDFADE"/>
        <w:spacing w:after="240" w:line="240" w:lineRule="auto"/>
        <w:textAlignment w:val="baseline"/>
        <w:rPr>
          <w:rFonts w:ascii="inherit" w:eastAsia="Times New Roman" w:hAnsi="inherit" w:cs="Arial"/>
          <w:i/>
          <w:iCs/>
          <w:color w:val="2B2B2B"/>
          <w:sz w:val="26"/>
          <w:szCs w:val="26"/>
          <w:lang w:eastAsia="en-CA"/>
        </w:rPr>
      </w:pPr>
      <w:r w:rsidRPr="00B55269">
        <w:rPr>
          <w:rFonts w:ascii="inherit" w:eastAsia="Times New Roman" w:hAnsi="inherit" w:cs="Arial"/>
          <w:i/>
          <w:iCs/>
          <w:color w:val="2B2B2B"/>
          <w:sz w:val="26"/>
          <w:szCs w:val="26"/>
          <w:lang w:eastAsia="en-CA"/>
        </w:rPr>
        <w:t>3. The arms of the regulation caliber shall be reserved exclusively for those who shall march against the enemy; the service of the interior shall be performed with hunting pieces and side arms.</w:t>
      </w:r>
    </w:p>
    <w:p w:rsidR="00B55269" w:rsidRPr="00B55269" w:rsidRDefault="00B55269" w:rsidP="00B55269">
      <w:pPr>
        <w:shd w:val="clear" w:color="auto" w:fill="FDFADE"/>
        <w:spacing w:after="240" w:line="240" w:lineRule="auto"/>
        <w:textAlignment w:val="baseline"/>
        <w:rPr>
          <w:rFonts w:ascii="inherit" w:eastAsia="Times New Roman" w:hAnsi="inherit" w:cs="Arial"/>
          <w:i/>
          <w:iCs/>
          <w:color w:val="2B2B2B"/>
          <w:sz w:val="26"/>
          <w:szCs w:val="26"/>
          <w:lang w:eastAsia="en-CA"/>
        </w:rPr>
      </w:pPr>
      <w:r w:rsidRPr="00B55269">
        <w:rPr>
          <w:rFonts w:ascii="inherit" w:eastAsia="Times New Roman" w:hAnsi="inherit" w:cs="Arial"/>
          <w:i/>
          <w:iCs/>
          <w:color w:val="2B2B2B"/>
          <w:sz w:val="26"/>
          <w:szCs w:val="26"/>
          <w:lang w:eastAsia="en-CA"/>
        </w:rPr>
        <w:t>4. The saddle horses are put into requisition to complete the cavalry corps the draft horses, other than those employed in agriculture, shall convey the artillery and the provisions.</w:t>
      </w:r>
    </w:p>
    <w:p w:rsidR="00B55269" w:rsidRPr="00B55269" w:rsidRDefault="00B55269" w:rsidP="00B55269">
      <w:pPr>
        <w:shd w:val="clear" w:color="auto" w:fill="FDFADE"/>
        <w:spacing w:after="240" w:line="240" w:lineRule="auto"/>
        <w:textAlignment w:val="baseline"/>
        <w:rPr>
          <w:rFonts w:ascii="inherit" w:eastAsia="Times New Roman" w:hAnsi="inherit" w:cs="Arial"/>
          <w:i/>
          <w:iCs/>
          <w:color w:val="2B2B2B"/>
          <w:sz w:val="26"/>
          <w:szCs w:val="26"/>
          <w:lang w:eastAsia="en-CA"/>
        </w:rPr>
      </w:pPr>
      <w:r w:rsidRPr="00B55269">
        <w:rPr>
          <w:rFonts w:ascii="inherit" w:eastAsia="Times New Roman" w:hAnsi="inherit" w:cs="Arial"/>
          <w:i/>
          <w:iCs/>
          <w:color w:val="2B2B2B"/>
          <w:sz w:val="26"/>
          <w:szCs w:val="26"/>
          <w:lang w:eastAsia="en-CA"/>
        </w:rPr>
        <w:t>5. The Committee of Public Safety is charged to take all necessary measures to set up without delay an extraordinary manufacture of arms of every sort which corresponds with the ardor and energy of the French people. It is, accordingly, authorised to form all the establishments, factories, workshops, and mills which shall be deemed necessary for the carrying on of these works, as well as to put in requisition, within the entire extent of the Republic, the artists and workingmen who can contribute to their success.</w:t>
      </w:r>
    </w:p>
    <w:p w:rsidR="00B55269" w:rsidRPr="00B55269" w:rsidRDefault="00B55269" w:rsidP="00B55269">
      <w:pPr>
        <w:shd w:val="clear" w:color="auto" w:fill="FDFADE"/>
        <w:spacing w:after="240" w:line="240" w:lineRule="auto"/>
        <w:textAlignment w:val="baseline"/>
        <w:rPr>
          <w:rFonts w:ascii="inherit" w:eastAsia="Times New Roman" w:hAnsi="inherit" w:cs="Arial"/>
          <w:i/>
          <w:iCs/>
          <w:color w:val="2B2B2B"/>
          <w:sz w:val="26"/>
          <w:szCs w:val="26"/>
          <w:lang w:eastAsia="en-CA"/>
        </w:rPr>
      </w:pPr>
      <w:r w:rsidRPr="00B55269">
        <w:rPr>
          <w:rFonts w:ascii="inherit" w:eastAsia="Times New Roman" w:hAnsi="inherit" w:cs="Arial"/>
          <w:i/>
          <w:iCs/>
          <w:color w:val="2B2B2B"/>
          <w:sz w:val="26"/>
          <w:szCs w:val="26"/>
          <w:lang w:eastAsia="en-CA"/>
        </w:rPr>
        <w:t>6. The representatives of the people sent out for the execution of the present law shall have the same authority in their respective districts, acting in concert with the Committee of Public Safety; they are invested with the unlimited powers assigned to the representatives of the people to the armies.</w:t>
      </w:r>
    </w:p>
    <w:p w:rsidR="00B55269" w:rsidRPr="00B55269" w:rsidRDefault="00B55269" w:rsidP="00B55269">
      <w:pPr>
        <w:shd w:val="clear" w:color="auto" w:fill="FDFADE"/>
        <w:spacing w:line="240" w:lineRule="auto"/>
        <w:textAlignment w:val="baseline"/>
        <w:rPr>
          <w:rFonts w:ascii="inherit" w:eastAsia="Times New Roman" w:hAnsi="inherit" w:cs="Arial"/>
          <w:i/>
          <w:iCs/>
          <w:color w:val="2B2B2B"/>
          <w:sz w:val="26"/>
          <w:szCs w:val="26"/>
          <w:lang w:eastAsia="en-CA"/>
        </w:rPr>
      </w:pPr>
      <w:r w:rsidRPr="00B55269">
        <w:rPr>
          <w:rFonts w:ascii="inherit" w:eastAsia="Times New Roman" w:hAnsi="inherit" w:cs="Arial"/>
          <w:i/>
          <w:iCs/>
          <w:color w:val="2B2B2B"/>
          <w:sz w:val="26"/>
          <w:szCs w:val="26"/>
          <w:lang w:eastAsia="en-CA"/>
        </w:rPr>
        <w:t>7. Nobody can get himself replaced in the service for which he shall have been requisitioned. The public functionaries [civil servants] shall remain at their posts.”</w:t>
      </w:r>
    </w:p>
    <w:p w:rsidR="003B3766" w:rsidRDefault="006003EE"/>
    <w:sectPr w:rsidR="003B37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69"/>
    <w:rsid w:val="003536B7"/>
    <w:rsid w:val="006003EE"/>
    <w:rsid w:val="008845EB"/>
    <w:rsid w:val="00B552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ABB21-00EF-42BD-BE0C-7E470D52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05150">
      <w:bodyDiv w:val="1"/>
      <w:marLeft w:val="0"/>
      <w:marRight w:val="0"/>
      <w:marTop w:val="0"/>
      <w:marBottom w:val="0"/>
      <w:divBdr>
        <w:top w:val="none" w:sz="0" w:space="0" w:color="auto"/>
        <w:left w:val="none" w:sz="0" w:space="0" w:color="auto"/>
        <w:bottom w:val="none" w:sz="0" w:space="0" w:color="auto"/>
        <w:right w:val="none" w:sz="0" w:space="0" w:color="auto"/>
      </w:divBdr>
      <w:divsChild>
        <w:div w:id="790244768">
          <w:marLeft w:val="0"/>
          <w:marRight w:val="0"/>
          <w:marTop w:val="0"/>
          <w:marBottom w:val="0"/>
          <w:divBdr>
            <w:top w:val="none" w:sz="0" w:space="0" w:color="auto"/>
            <w:left w:val="none" w:sz="0" w:space="0" w:color="auto"/>
            <w:bottom w:val="none" w:sz="0" w:space="0" w:color="auto"/>
            <w:right w:val="none" w:sz="0" w:space="0" w:color="auto"/>
          </w:divBdr>
          <w:divsChild>
            <w:div w:id="621109546">
              <w:marLeft w:val="0"/>
              <w:marRight w:val="0"/>
              <w:marTop w:val="0"/>
              <w:marBottom w:val="150"/>
              <w:divBdr>
                <w:top w:val="none" w:sz="0" w:space="0" w:color="auto"/>
                <w:left w:val="none" w:sz="0" w:space="0" w:color="auto"/>
                <w:bottom w:val="none" w:sz="0" w:space="0" w:color="auto"/>
                <w:right w:val="none" w:sz="0" w:space="0" w:color="auto"/>
              </w:divBdr>
            </w:div>
            <w:div w:id="987125963">
              <w:marLeft w:val="225"/>
              <w:marRight w:val="0"/>
              <w:marTop w:val="0"/>
              <w:marBottom w:val="0"/>
              <w:divBdr>
                <w:top w:val="none" w:sz="0" w:space="0" w:color="auto"/>
                <w:left w:val="none" w:sz="0" w:space="0" w:color="auto"/>
                <w:bottom w:val="none" w:sz="0" w:space="0" w:color="auto"/>
                <w:right w:val="none" w:sz="0" w:space="0" w:color="auto"/>
              </w:divBdr>
            </w:div>
            <w:div w:id="397048355">
              <w:blockQuote w:val="1"/>
              <w:marLeft w:val="150"/>
              <w:marRight w:val="150"/>
              <w:marTop w:val="15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Andrew    (ASD-W)</dc:creator>
  <cp:keywords/>
  <dc:description/>
  <cp:lastModifiedBy>Champion, Andrew    (ASD-W)</cp:lastModifiedBy>
  <cp:revision>1</cp:revision>
  <dcterms:created xsi:type="dcterms:W3CDTF">2017-11-09T16:57:00Z</dcterms:created>
  <dcterms:modified xsi:type="dcterms:W3CDTF">2017-11-09T18:35:00Z</dcterms:modified>
</cp:coreProperties>
</file>